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479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749"/>
        <w:gridCol w:w="425"/>
        <w:gridCol w:w="567"/>
        <w:gridCol w:w="1936"/>
        <w:gridCol w:w="332"/>
        <w:gridCol w:w="3222"/>
      </w:tblGrid>
      <w:tr w:rsidR="00F73044" w:rsidTr="00500A71">
        <w:trPr>
          <w:trHeight w:val="280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88" w:type="dxa"/>
            </w:tcMar>
          </w:tcPr>
          <w:p w:rsidR="00F73044" w:rsidRDefault="008D2490">
            <w:pPr>
              <w:jc w:val="center"/>
              <w:rPr>
                <w:rFonts w:ascii="Verdana" w:hAnsi="Verdana" w:cs="Arial"/>
                <w:b/>
                <w:shadow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Formulaire de déclaration préalable à la participation à un comité de sélection</w:t>
            </w:r>
          </w:p>
        </w:tc>
      </w:tr>
      <w:tr w:rsidR="00F73044" w:rsidTr="00500A71">
        <w:trPr>
          <w:trHeight w:val="269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88" w:type="dxa"/>
            </w:tcMar>
          </w:tcPr>
          <w:p w:rsidR="00F73044" w:rsidRDefault="007B3A2F">
            <w:pPr>
              <w:jc w:val="center"/>
              <w:rPr>
                <w:rFonts w:ascii="Verdana" w:hAnsi="Verdana" w:cs="Arial"/>
                <w:b/>
                <w:shadow/>
                <w:sz w:val="18"/>
                <w:szCs w:val="18"/>
              </w:rPr>
            </w:pPr>
            <w:r>
              <w:rPr>
                <w:rFonts w:ascii="Verdana" w:hAnsi="Verdana" w:cs="Arial"/>
                <w:b/>
                <w:shadow/>
                <w:sz w:val="18"/>
                <w:szCs w:val="18"/>
              </w:rPr>
              <w:t>Comités de sélection 20__</w:t>
            </w:r>
          </w:p>
        </w:tc>
      </w:tr>
      <w:tr w:rsidR="00F73044" w:rsidTr="00776B4D">
        <w:trPr>
          <w:trHeight w:val="258"/>
        </w:trPr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3044" w:rsidRDefault="008D2490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Document à joindre impérativement après communication de la liste des candidats</w:t>
            </w:r>
          </w:p>
        </w:tc>
      </w:tr>
      <w:tr w:rsidR="00F73044"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88" w:type="dxa"/>
            </w:tcMar>
          </w:tcPr>
          <w:p w:rsidR="00F73044" w:rsidRDefault="008D24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Références du poste à pourvoir :</w:t>
            </w:r>
          </w:p>
        </w:tc>
      </w:tr>
      <w:tr w:rsidR="00F73044" w:rsidTr="007B3A2F">
        <w:trPr>
          <w:trHeight w:val="363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8D249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B3A2F">
              <w:rPr>
                <w:rFonts w:ascii="Verdana" w:hAnsi="Verdana" w:cs="Arial"/>
                <w:sz w:val="18"/>
                <w:szCs w:val="18"/>
              </w:rPr>
              <w:t>Composante :</w:t>
            </w:r>
          </w:p>
        </w:tc>
        <w:tc>
          <w:tcPr>
            <w:tcW w:w="82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F73044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3044" w:rsidTr="007B3A2F">
        <w:trPr>
          <w:trHeight w:val="333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776B4D" w:rsidP="007B3A2F">
            <w:pPr>
              <w:jc w:val="right"/>
              <w:rPr>
                <w:rFonts w:eastAsia="Wingdings 2"/>
              </w:rPr>
            </w:pPr>
            <w:bookmarkStart w:id="0" w:name="__DdeLink__424_923627280"/>
            <w:bookmarkEnd w:id="0"/>
            <w:r w:rsidRPr="007B3A2F">
              <w:rPr>
                <w:rFonts w:ascii="Verdana" w:hAnsi="Verdana" w:cs="Arial"/>
                <w:sz w:val="18"/>
                <w:szCs w:val="18"/>
              </w:rPr>
              <w:t>Unité de recherche :</w:t>
            </w:r>
          </w:p>
        </w:tc>
        <w:tc>
          <w:tcPr>
            <w:tcW w:w="2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F73044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  <w:bookmarkStart w:id="1" w:name="__DdeLink__605_923627280"/>
            <w:bookmarkEnd w:id="1"/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776B4D" w:rsidP="007B3A2F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 w:rsidRPr="007B3A2F">
              <w:rPr>
                <w:rFonts w:ascii="Verdana" w:eastAsia="Wingdings 2" w:hAnsi="Verdana" w:cs="Arial"/>
                <w:sz w:val="18"/>
                <w:szCs w:val="18"/>
              </w:rPr>
              <w:t>Section CNU :</w:t>
            </w:r>
          </w:p>
        </w:tc>
        <w:tc>
          <w:tcPr>
            <w:tcW w:w="3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F73044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B3A2F" w:rsidTr="007B3A2F">
        <w:trPr>
          <w:trHeight w:val="411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B3A2F" w:rsidRPr="007B3A2F" w:rsidRDefault="007B3A2F" w:rsidP="007B3A2F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 w:rsidRPr="007B3A2F">
              <w:rPr>
                <w:rFonts w:ascii="Verdana" w:eastAsia="Wingdings 2" w:hAnsi="Verdana" w:cs="Arial"/>
                <w:sz w:val="18"/>
                <w:szCs w:val="18"/>
              </w:rPr>
              <w:t>N</w:t>
            </w:r>
            <w:bookmarkStart w:id="2" w:name="_GoBack"/>
            <w:bookmarkEnd w:id="2"/>
            <w:r w:rsidRPr="007B3A2F">
              <w:rPr>
                <w:rFonts w:ascii="Verdana" w:eastAsia="Wingdings 2" w:hAnsi="Verdana" w:cs="Arial"/>
                <w:sz w:val="18"/>
                <w:szCs w:val="18"/>
              </w:rPr>
              <w:t>° de l’emploi :</w:t>
            </w:r>
          </w:p>
        </w:tc>
        <w:tc>
          <w:tcPr>
            <w:tcW w:w="2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B3A2F" w:rsidRPr="007B3A2F" w:rsidRDefault="007B3A2F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B3A2F" w:rsidRPr="007B3A2F" w:rsidRDefault="007B3A2F" w:rsidP="007B3A2F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 w:rsidRPr="007B3A2F">
              <w:rPr>
                <w:rFonts w:ascii="Verdana" w:eastAsia="Wingdings 2" w:hAnsi="Verdana" w:cs="Arial"/>
                <w:sz w:val="18"/>
                <w:szCs w:val="18"/>
              </w:rPr>
              <w:t>N° national :</w:t>
            </w:r>
          </w:p>
        </w:tc>
        <w:tc>
          <w:tcPr>
            <w:tcW w:w="3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B3A2F" w:rsidRPr="007B3A2F" w:rsidRDefault="007B3A2F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F73044" w:rsidTr="007B3A2F">
        <w:trPr>
          <w:trHeight w:val="423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8D2490" w:rsidP="007B3A2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B3A2F">
              <w:rPr>
                <w:rFonts w:ascii="Verdana" w:eastAsia="Wingdings 2" w:hAnsi="Verdana" w:cs="Arial"/>
                <w:sz w:val="18"/>
                <w:szCs w:val="18"/>
              </w:rPr>
              <w:t>Profil du poste :</w:t>
            </w:r>
          </w:p>
        </w:tc>
        <w:tc>
          <w:tcPr>
            <w:tcW w:w="82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Pr="007B3A2F" w:rsidRDefault="00F73044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F73044"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88" w:type="dxa"/>
            </w:tcMar>
            <w:vAlign w:val="center"/>
          </w:tcPr>
          <w:p w:rsidR="00F73044" w:rsidRDefault="008D249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b/>
                <w:sz w:val="18"/>
                <w:szCs w:val="18"/>
              </w:rPr>
              <w:t>Je soussigné</w:t>
            </w:r>
            <w:r w:rsidR="00776B4D">
              <w:rPr>
                <w:rFonts w:ascii="Verdana" w:eastAsia="Wingdings 2" w:hAnsi="Verdana" w:cs="Arial"/>
                <w:b/>
                <w:sz w:val="18"/>
                <w:szCs w:val="18"/>
              </w:rPr>
              <w:t> :</w:t>
            </w:r>
          </w:p>
        </w:tc>
      </w:tr>
      <w:tr w:rsidR="00F73044" w:rsidTr="007B3A2F">
        <w:trPr>
          <w:trHeight w:val="328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Civilité :</w:t>
            </w:r>
          </w:p>
        </w:tc>
        <w:tc>
          <w:tcPr>
            <w:tcW w:w="2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Wingdings 2" w:hAnsi="Verdana" w:cs="Arial"/>
                <w:sz w:val="18"/>
                <w:szCs w:val="18"/>
              </w:rPr>
              <w:t xml:space="preserve">Mme </w:t>
            </w:r>
            <w:r>
              <w:rPr>
                <w:rFonts w:ascii="Verdana" w:eastAsia="Wingdings 2" w:hAnsi="Verdana" w:cs="Arial"/>
                <w:sz w:val="18"/>
                <w:szCs w:val="18"/>
              </w:rPr>
              <w:tab/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="007B3A2F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Verdana" w:eastAsia="Wingdings 2" w:hAnsi="Verdana" w:cs="Arial"/>
                <w:sz w:val="18"/>
                <w:szCs w:val="18"/>
              </w:rPr>
              <w:t>M.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Nom de naissance :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F73044">
            <w:pPr>
              <w:snapToGrid w:val="0"/>
              <w:spacing w:line="480" w:lineRule="auto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F73044" w:rsidTr="007B3A2F"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Nom d’usage :</w:t>
            </w:r>
          </w:p>
        </w:tc>
        <w:tc>
          <w:tcPr>
            <w:tcW w:w="2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F73044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Prénom :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F73044">
            <w:pPr>
              <w:snapToGrid w:val="0"/>
              <w:spacing w:line="480" w:lineRule="auto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F73044" w:rsidTr="007B3A2F">
        <w:trPr>
          <w:trHeight w:val="446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Qualité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F73044" w:rsidRDefault="008D2490" w:rsidP="007B3A2F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Membre interne</w:t>
            </w:r>
          </w:p>
          <w:p w:rsidR="00F73044" w:rsidRDefault="008D2490" w:rsidP="007B3A2F">
            <w:pPr>
              <w:jc w:val="right"/>
            </w:pPr>
            <w:r>
              <w:rPr>
                <w:rFonts w:ascii="Verdana" w:eastAsia="Wingdings 2" w:hAnsi="Verdana" w:cs="Arial"/>
                <w:sz w:val="18"/>
                <w:szCs w:val="18"/>
              </w:rPr>
              <w:t>Membre externe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044" w:rsidRDefault="008D2490">
            <w:pPr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  <w:p w:rsidR="00F73044" w:rsidRDefault="008D2490"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2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044" w:rsidRDefault="008D2490" w:rsidP="007B3A2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Président/Présidente 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3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73044" w:rsidRDefault="007B3A2F" w:rsidP="007B3A2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Vice-président/Vice-présidente </w:t>
            </w:r>
            <w:r w:rsidR="008D2490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="008D2490">
              <w:rPr>
                <w:rFonts w:ascii="Verdana" w:hAnsi="Verdana"/>
                <w:sz w:val="18"/>
              </w:rPr>
              <w:t xml:space="preserve">          </w:t>
            </w:r>
          </w:p>
        </w:tc>
      </w:tr>
      <w:tr w:rsidR="00776B4D" w:rsidTr="00380ADF"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88" w:type="dxa"/>
            </w:tcMar>
            <w:vAlign w:val="center"/>
          </w:tcPr>
          <w:p w:rsidR="00776B4D" w:rsidRDefault="00776B4D" w:rsidP="00776B4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b/>
                <w:sz w:val="18"/>
                <w:szCs w:val="18"/>
              </w:rPr>
              <w:t>Déclare :</w:t>
            </w:r>
          </w:p>
        </w:tc>
      </w:tr>
      <w:tr w:rsidR="00776B4D" w:rsidTr="007B3A2F">
        <w:trPr>
          <w:trHeight w:val="379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99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N’avoir de lien personnel (parenté, alliance ou autre) ou professionnel avec aucun des candidats</w:t>
            </w:r>
          </w:p>
        </w:tc>
      </w:tr>
      <w:tr w:rsidR="00776B4D">
        <w:trPr>
          <w:trHeight w:val="192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jc w:val="center"/>
              <w:rPr>
                <w:rFonts w:ascii="Verdana" w:eastAsia="Wingdings 2" w:hAnsi="Verdana" w:cs="Arial"/>
                <w:b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b/>
                <w:sz w:val="18"/>
                <w:szCs w:val="18"/>
              </w:rPr>
              <w:t>OU</w:t>
            </w:r>
          </w:p>
        </w:tc>
      </w:tr>
      <w:tr w:rsidR="00776B4D">
        <w:trPr>
          <w:trHeight w:val="18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9932" w:type="dxa"/>
            <w:gridSpan w:val="7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76B4D" w:rsidRDefault="00776B4D" w:rsidP="00776B4D">
            <w:pPr>
              <w:rPr>
                <w:rFonts w:eastAsia="Wingdings 2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Avoir un lien personnel (parenté, alliance ou autre : préciser) avec le candidat suivant / la candidate suivante :</w:t>
            </w:r>
          </w:p>
        </w:tc>
      </w:tr>
      <w:tr w:rsidR="00776B4D">
        <w:trPr>
          <w:trHeight w:val="763"/>
        </w:trPr>
        <w:tc>
          <w:tcPr>
            <w:tcW w:w="10500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76B4D">
        <w:trPr>
          <w:trHeight w:val="270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9932" w:type="dxa"/>
            <w:gridSpan w:val="7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76B4D" w:rsidRDefault="00776B4D" w:rsidP="00776B4D">
            <w:pPr>
              <w:rPr>
                <w:rFonts w:eastAsia="Wingdings 2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Avoir été directeur/directrice de thèse ou garant-garante /tuteur- tutrice HDR du candidat suivante / de la candidate suivante / des candidats suivants (préciser la date) :</w:t>
            </w:r>
          </w:p>
        </w:tc>
      </w:tr>
      <w:tr w:rsidR="00776B4D">
        <w:trPr>
          <w:trHeight w:val="1100"/>
        </w:trPr>
        <w:tc>
          <w:tcPr>
            <w:tcW w:w="10500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76B4D">
        <w:trPr>
          <w:trHeight w:val="19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</w:p>
        </w:tc>
        <w:tc>
          <w:tcPr>
            <w:tcW w:w="9932" w:type="dxa"/>
            <w:gridSpan w:val="7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76B4D" w:rsidRDefault="00776B4D" w:rsidP="00776B4D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Avoir un lien professionnel avec le candidat suivant/la candidate suivante/les candidats suivants (préciser la nature du lien : publications communes, projet de recherche ou autre, ainsi que leur date ou la période de collaboration)</w:t>
            </w:r>
          </w:p>
        </w:tc>
      </w:tr>
      <w:tr w:rsidR="00776B4D">
        <w:trPr>
          <w:trHeight w:val="1272"/>
        </w:trPr>
        <w:tc>
          <w:tcPr>
            <w:tcW w:w="10500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76B4D" w:rsidTr="007B3A2F">
        <w:trPr>
          <w:trHeight w:val="376"/>
        </w:trPr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Fait à :</w:t>
            </w:r>
          </w:p>
        </w:tc>
        <w:tc>
          <w:tcPr>
            <w:tcW w:w="27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jc w:val="right"/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Le :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snapToGrid w:val="0"/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76B4D">
        <w:trPr>
          <w:trHeight w:val="823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76B4D" w:rsidRDefault="00776B4D" w:rsidP="00776B4D">
            <w:pPr>
              <w:rPr>
                <w:rFonts w:ascii="Verdana" w:eastAsia="Wingdings 2" w:hAnsi="Verdana" w:cs="Arial"/>
                <w:sz w:val="18"/>
                <w:szCs w:val="18"/>
              </w:rPr>
            </w:pPr>
            <w:r>
              <w:rPr>
                <w:rFonts w:ascii="Verdana" w:eastAsia="Wingdings 2" w:hAnsi="Verdana" w:cs="Arial"/>
                <w:sz w:val="18"/>
                <w:szCs w:val="18"/>
              </w:rPr>
              <w:t>Signature de l’intéressé (e) </w:t>
            </w:r>
          </w:p>
          <w:p w:rsidR="00776B4D" w:rsidRDefault="00776B4D" w:rsidP="00776B4D">
            <w:pPr>
              <w:rPr>
                <w:rFonts w:ascii="Verdana" w:eastAsia="Wingdings 2" w:hAnsi="Verdana" w:cs="Arial"/>
                <w:sz w:val="18"/>
                <w:szCs w:val="18"/>
              </w:rPr>
            </w:pPr>
          </w:p>
          <w:p w:rsidR="00776B4D" w:rsidRDefault="00776B4D" w:rsidP="00776B4D">
            <w:pPr>
              <w:rPr>
                <w:rFonts w:ascii="Verdana" w:eastAsia="Wingdings 2" w:hAnsi="Verdana" w:cs="Arial"/>
                <w:sz w:val="18"/>
                <w:szCs w:val="18"/>
              </w:rPr>
            </w:pPr>
          </w:p>
          <w:p w:rsidR="00776B4D" w:rsidRDefault="00776B4D" w:rsidP="00776B4D">
            <w:pPr>
              <w:rPr>
                <w:rFonts w:ascii="Verdana" w:eastAsia="Wingdings 2" w:hAnsi="Verdana" w:cs="Arial"/>
                <w:sz w:val="18"/>
                <w:szCs w:val="18"/>
              </w:rPr>
            </w:pPr>
          </w:p>
          <w:p w:rsidR="00776B4D" w:rsidRDefault="00776B4D" w:rsidP="00776B4D">
            <w:pPr>
              <w:rPr>
                <w:rFonts w:ascii="Verdana" w:eastAsia="Wingdings 2" w:hAnsi="Verdana" w:cs="Arial"/>
                <w:sz w:val="18"/>
                <w:szCs w:val="18"/>
              </w:rPr>
            </w:pPr>
          </w:p>
        </w:tc>
      </w:tr>
      <w:tr w:rsidR="00776B4D"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76B4D" w:rsidRDefault="00776B4D" w:rsidP="00776B4D">
            <w:pPr>
              <w:widowControl w:val="0"/>
              <w:suppressAutoHyphens/>
              <w:ind w:left="720"/>
              <w:jc w:val="both"/>
            </w:pPr>
            <w:r>
              <w:rPr>
                <w:rFonts w:ascii="Verdana" w:eastAsia="Arial" w:hAnsi="Verdana" w:cs="Verdana"/>
                <w:b/>
                <w:sz w:val="16"/>
                <w:szCs w:val="16"/>
              </w:rPr>
              <w:t>Nota bene</w:t>
            </w:r>
            <w:r>
              <w:rPr>
                <w:rFonts w:ascii="Verdana" w:eastAsia="Arial" w:hAnsi="Verdana" w:cs="Verdana"/>
                <w:sz w:val="16"/>
                <w:szCs w:val="16"/>
              </w:rPr>
              <w:t> :</w:t>
            </w:r>
          </w:p>
          <w:p w:rsidR="00776B4D" w:rsidRDefault="00776B4D" w:rsidP="00776B4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Verdana" w:eastAsia="Arial" w:hAnsi="Verdana" w:cs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</w:rPr>
              <w:t>Un conflit d’intérêt est un conflit entre les obligations et les responsabilités d’une personne participant à un processus d’évaluation et ses intérêts privés, professionnels, commerciaux ou publics ;</w:t>
            </w:r>
          </w:p>
          <w:p w:rsidR="00776B4D" w:rsidRDefault="00776B4D" w:rsidP="00776B4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Verdana" w:eastAsia="Arial" w:hAnsi="Verdana" w:cs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</w:rPr>
              <w:t>Le formulaire de déclaration préalable est remis à chaque membre des comités de sélection, et doit être rempli et retourné au président du comité de sélection, dès connaissance de la liste des candidats au concours ;</w:t>
            </w:r>
          </w:p>
          <w:p w:rsidR="00776B4D" w:rsidRDefault="00776B4D" w:rsidP="00776B4D">
            <w:pPr>
              <w:pStyle w:val="Commentaire"/>
              <w:numPr>
                <w:ilvl w:val="0"/>
                <w:numId w:val="1"/>
              </w:numPr>
              <w:rPr>
                <w:rFonts w:ascii="Verdana" w:eastAsia="Arial" w:hAnsi="Verdana"/>
                <w:sz w:val="16"/>
                <w:szCs w:val="16"/>
              </w:rPr>
            </w:pPr>
            <w:r>
              <w:rPr>
                <w:rFonts w:ascii="Verdana" w:eastAsia="Arial" w:hAnsi="Verdana"/>
                <w:sz w:val="16"/>
                <w:szCs w:val="16"/>
              </w:rPr>
              <w:t>Le contenu de la présente déclaration sera porté à la connaissance de l’ensemble des membres du comité en début de séance lors de la 1</w:t>
            </w:r>
            <w:r>
              <w:rPr>
                <w:rFonts w:ascii="Verdana" w:eastAsia="Arial" w:hAnsi="Verdana"/>
                <w:sz w:val="16"/>
                <w:szCs w:val="16"/>
                <w:vertAlign w:val="superscript"/>
              </w:rPr>
              <w:t>ère</w:t>
            </w:r>
            <w:r>
              <w:rPr>
                <w:rFonts w:ascii="Verdana" w:eastAsia="Arial" w:hAnsi="Verdana"/>
                <w:sz w:val="16"/>
                <w:szCs w:val="16"/>
              </w:rPr>
              <w:t xml:space="preserve"> réunion. Les membres du comité pourront alors apprécier si le lien déclaré remet en cause l’impartialité d’un membre et décideront de sa participation ou non à la suite des débats et votes.</w:t>
            </w:r>
          </w:p>
          <w:p w:rsidR="00776B4D" w:rsidRDefault="00776B4D" w:rsidP="00776B4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Verdana" w:eastAsia="Arial" w:hAnsi="Verdana" w:cs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</w:rPr>
              <w:t>Pour chaque concours, le cas échéant, les conflits d’intérêt et la façon dont ils ont été gérés devront être mentionnés dans le procès-verbal du comité de sélection ;</w:t>
            </w:r>
          </w:p>
          <w:p w:rsidR="00776B4D" w:rsidRDefault="00776B4D" w:rsidP="00776B4D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Verdana" w:eastAsia="Arial" w:hAnsi="Verdana" w:cs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</w:rPr>
              <w:t>La déclaration préalable est une déclaration sur l’honneur. La fourniture d’une déclaration erronée peut invalider un concours de la fonction publique ;</w:t>
            </w:r>
          </w:p>
          <w:p w:rsidR="00776B4D" w:rsidRDefault="00776B4D" w:rsidP="00776B4D">
            <w:pPr>
              <w:widowControl w:val="0"/>
              <w:suppressAutoHyphens/>
              <w:ind w:left="720"/>
              <w:jc w:val="both"/>
              <w:rPr>
                <w:rFonts w:ascii="Verdana" w:eastAsia="Arial" w:hAnsi="Verdana" w:cs="Verdana"/>
                <w:sz w:val="16"/>
                <w:szCs w:val="16"/>
              </w:rPr>
            </w:pPr>
            <w:r>
              <w:rPr>
                <w:rFonts w:ascii="Verdana" w:eastAsia="Arial" w:hAnsi="Verdana" w:cs="Verdana"/>
                <w:sz w:val="16"/>
                <w:szCs w:val="16"/>
              </w:rPr>
              <w:t>En cas de doute, contacter votre DRH campus</w:t>
            </w:r>
          </w:p>
        </w:tc>
      </w:tr>
    </w:tbl>
    <w:p w:rsidR="00F73044" w:rsidRDefault="00F73044">
      <w:pPr>
        <w:widowControl w:val="0"/>
        <w:suppressAutoHyphens/>
        <w:ind w:right="-62"/>
        <w:jc w:val="center"/>
      </w:pPr>
    </w:p>
    <w:sectPr w:rsidR="00F73044" w:rsidSect="007B3A2F">
      <w:headerReference w:type="default" r:id="rId7"/>
      <w:footerReference w:type="default" r:id="rId8"/>
      <w:pgSz w:w="11906" w:h="16838"/>
      <w:pgMar w:top="1560" w:right="566" w:bottom="567" w:left="1304" w:header="426" w:footer="13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86" w:rsidRDefault="008D2490">
      <w:r>
        <w:separator/>
      </w:r>
    </w:p>
  </w:endnote>
  <w:endnote w:type="continuationSeparator" w:id="0">
    <w:p w:rsidR="00444A86" w:rsidRDefault="008D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44" w:rsidRDefault="008D2490">
    <w:pPr>
      <w:pStyle w:val="Pieddepage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Comité de sélection</w:t>
    </w:r>
    <w:r>
      <w:rPr>
        <w:rFonts w:ascii="Verdana" w:hAnsi="Verdana" w:cs="Arial"/>
        <w:sz w:val="16"/>
        <w:szCs w:val="16"/>
      </w:rPr>
      <w:tab/>
    </w:r>
    <w:r>
      <w:rPr>
        <w:rFonts w:ascii="Verdana" w:hAnsi="Verdana" w:cs="Arial"/>
        <w:sz w:val="16"/>
        <w:szCs w:val="16"/>
      </w:rPr>
      <w:tab/>
      <w:t>1/1</w:t>
    </w:r>
  </w:p>
  <w:p w:rsidR="00F73044" w:rsidRDefault="008D2490">
    <w:pPr>
      <w:pStyle w:val="Pieddepage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DRH/DRV – CT du 20/02/18</w:t>
    </w:r>
  </w:p>
  <w:p w:rsidR="00F73044" w:rsidRDefault="00F73044">
    <w:pPr>
      <w:pStyle w:val="Pieddepage"/>
      <w:rPr>
        <w:rFonts w:ascii="Verdana" w:hAnsi="Verdana" w:cs="Arial"/>
        <w:sz w:val="16"/>
        <w:szCs w:val="16"/>
      </w:rPr>
    </w:pPr>
  </w:p>
  <w:p w:rsidR="00F73044" w:rsidRDefault="00F73044">
    <w:pPr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86" w:rsidRDefault="008D2490">
      <w:r>
        <w:separator/>
      </w:r>
    </w:p>
  </w:footnote>
  <w:footnote w:type="continuationSeparator" w:id="0">
    <w:p w:rsidR="00444A86" w:rsidRDefault="008D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44" w:rsidRDefault="008D2490">
    <w:r>
      <w:rPr>
        <w:noProof/>
        <w:lang w:eastAsia="fr-FR"/>
      </w:rPr>
      <w:drawing>
        <wp:inline distT="0" distB="0" distL="0" distR="0">
          <wp:extent cx="1549400" cy="532130"/>
          <wp:effectExtent l="0" t="0" r="0" b="0"/>
          <wp:docPr id="2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>
      <w:rPr>
        <w:rFonts w:ascii="Verdana" w:hAnsi="Verdana" w:cs="Verdana"/>
        <w:sz w:val="18"/>
        <w:szCs w:val="18"/>
        <w:lang w:eastAsia="fr-FR"/>
      </w:rPr>
      <w:tab/>
    </w:r>
    <w:r w:rsidR="007B3A2F">
      <w:rPr>
        <w:rFonts w:ascii="Verdana" w:hAnsi="Verdana" w:cs="Arial"/>
        <w:sz w:val="18"/>
        <w:szCs w:val="18"/>
      </w:rPr>
      <w:t xml:space="preserve">         </w:t>
    </w:r>
    <w:r w:rsidRPr="007B3A2F">
      <w:rPr>
        <w:rFonts w:ascii="Verdana" w:hAnsi="Verdana" w:cs="Arial"/>
        <w:sz w:val="18"/>
        <w:szCs w:val="18"/>
      </w:rPr>
      <w:t>A</w:t>
    </w:r>
    <w:r w:rsidR="00320BB9">
      <w:rPr>
        <w:rFonts w:ascii="Verdana" w:hAnsi="Verdana" w:cs="Arial"/>
        <w:sz w:val="18"/>
        <w:szCs w:val="18"/>
      </w:rPr>
      <w:t>nnexe</w:t>
    </w:r>
    <w:r w:rsidRPr="007B3A2F">
      <w:rPr>
        <w:rFonts w:ascii="Verdana" w:hAnsi="Verdana" w:cs="Arial"/>
        <w:sz w:val="18"/>
        <w:szCs w:val="18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36BE"/>
    <w:multiLevelType w:val="multilevel"/>
    <w:tmpl w:val="8EC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5755D0"/>
    <w:multiLevelType w:val="multilevel"/>
    <w:tmpl w:val="97F4F5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44"/>
    <w:rsid w:val="00320BB9"/>
    <w:rsid w:val="00444A86"/>
    <w:rsid w:val="00500A71"/>
    <w:rsid w:val="00776B4D"/>
    <w:rsid w:val="007B3A2F"/>
    <w:rsid w:val="008D2490"/>
    <w:rsid w:val="00CC51CE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037"/>
  <w15:docId w15:val="{D142D733-9D8F-46B9-8DDD-B6A9AA6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eastAsia="Arial" w:hAnsi="Symbol" w:cs="Symbol"/>
      <w:sz w:val="16"/>
      <w:szCs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LienInternet">
    <w:name w:val="Lien Internet"/>
    <w:rPr>
      <w:color w:val="0000FF"/>
      <w:u w:val="single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character" w:customStyle="1" w:styleId="CommentaireCar">
    <w:name w:val="Commentaire Car"/>
    <w:basedOn w:val="Policepardfaut"/>
    <w:uiPriority w:val="99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ListLabel1">
    <w:name w:val="ListLabel 1"/>
    <w:qFormat/>
    <w:rPr>
      <w:rFonts w:ascii="Verdana" w:hAnsi="Verdana" w:cs="Symbol"/>
      <w:sz w:val="16"/>
      <w:szCs w:val="16"/>
    </w:rPr>
  </w:style>
  <w:style w:type="character" w:customStyle="1" w:styleId="ListLabel2">
    <w:name w:val="ListLabel 2"/>
    <w:qFormat/>
    <w:rPr>
      <w:rFonts w:ascii="Verdana" w:hAnsi="Verdana" w:cs="Symbol"/>
      <w:sz w:val="16"/>
      <w:szCs w:val="16"/>
    </w:rPr>
  </w:style>
  <w:style w:type="character" w:customStyle="1" w:styleId="ListLabel3">
    <w:name w:val="ListLabel 3"/>
    <w:qFormat/>
    <w:rPr>
      <w:rFonts w:ascii="Verdana" w:hAnsi="Verdana" w:cs="Symbol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uiPriority w:val="99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noir</dc:creator>
  <dc:description/>
  <cp:lastModifiedBy>DI ROCCO Dorina</cp:lastModifiedBy>
  <cp:revision>6</cp:revision>
  <cp:lastPrinted>2018-02-09T10:36:00Z</cp:lastPrinted>
  <dcterms:created xsi:type="dcterms:W3CDTF">2019-01-11T15:44:00Z</dcterms:created>
  <dcterms:modified xsi:type="dcterms:W3CDTF">2019-10-08T10:04:00Z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